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411" w:rsidRDefault="00487411" w:rsidP="00487411">
      <w:pPr>
        <w:pStyle w:val="xmsonormal"/>
        <w:spacing w:before="0" w:beforeAutospacing="0" w:after="0" w:afterAutospacing="0"/>
        <w:jc w:val="center"/>
        <w:rPr>
          <w:rFonts w:ascii="Calibri" w:hAnsi="Calibri" w:cs="Calibri"/>
          <w:b/>
          <w:color w:val="000000" w:themeColor="text1"/>
          <w:sz w:val="22"/>
          <w:szCs w:val="22"/>
          <w:u w:val="single"/>
        </w:rPr>
      </w:pPr>
      <w:r w:rsidRPr="00487411">
        <w:rPr>
          <w:rFonts w:ascii="Calibri" w:hAnsi="Calibri" w:cs="Calibri"/>
          <w:b/>
          <w:bCs/>
          <w:color w:val="000000" w:themeColor="text1"/>
          <w:sz w:val="22"/>
          <w:szCs w:val="22"/>
          <w:highlight w:val="cyan"/>
          <w:u w:val="single"/>
          <w:bdr w:val="none" w:sz="0" w:space="0" w:color="auto" w:frame="1"/>
          <w:shd w:val="clear" w:color="auto" w:fill="FFFF00"/>
        </w:rPr>
        <w:t xml:space="preserve">Out of School </w:t>
      </w:r>
      <w:r w:rsidRPr="00487411">
        <w:rPr>
          <w:rFonts w:ascii="Calibri" w:hAnsi="Calibri" w:cs="Calibri"/>
          <w:b/>
          <w:bCs/>
          <w:color w:val="000000" w:themeColor="text1"/>
          <w:sz w:val="22"/>
          <w:szCs w:val="22"/>
          <w:highlight w:val="cyan"/>
          <w:u w:val="single"/>
          <w:bdr w:val="none" w:sz="0" w:space="0" w:color="auto" w:frame="1"/>
          <w:shd w:val="clear" w:color="auto" w:fill="FFFF00"/>
        </w:rPr>
        <w:t xml:space="preserve">Groups and </w:t>
      </w:r>
      <w:r w:rsidRPr="00487411">
        <w:rPr>
          <w:rFonts w:ascii="Calibri" w:hAnsi="Calibri" w:cs="Calibri"/>
          <w:b/>
          <w:bCs/>
          <w:color w:val="000000" w:themeColor="text1"/>
          <w:sz w:val="22"/>
          <w:szCs w:val="22"/>
          <w:highlight w:val="cyan"/>
          <w:u w:val="single"/>
          <w:bdr w:val="none" w:sz="0" w:space="0" w:color="auto" w:frame="1"/>
          <w:shd w:val="clear" w:color="auto" w:fill="FFFF00"/>
        </w:rPr>
        <w:t>A</w:t>
      </w:r>
      <w:r w:rsidRPr="00487411">
        <w:rPr>
          <w:rFonts w:ascii="Calibri" w:hAnsi="Calibri" w:cs="Calibri"/>
          <w:b/>
          <w:bCs/>
          <w:color w:val="000000" w:themeColor="text1"/>
          <w:sz w:val="22"/>
          <w:szCs w:val="22"/>
          <w:highlight w:val="cyan"/>
          <w:u w:val="single"/>
          <w:bdr w:val="none" w:sz="0" w:space="0" w:color="auto" w:frame="1"/>
          <w:shd w:val="clear" w:color="auto" w:fill="FFFF00"/>
        </w:rPr>
        <w:t>ctivities</w:t>
      </w:r>
      <w:r w:rsidRPr="00487411">
        <w:rPr>
          <w:rFonts w:ascii="Calibri" w:hAnsi="Calibri" w:cs="Calibri"/>
          <w:b/>
          <w:color w:val="000000" w:themeColor="text1"/>
          <w:sz w:val="22"/>
          <w:szCs w:val="22"/>
          <w:highlight w:val="cyan"/>
          <w:u w:val="single"/>
        </w:rPr>
        <w:t> </w:t>
      </w:r>
      <w:r w:rsidRPr="00487411">
        <w:rPr>
          <w:rFonts w:ascii="Calibri" w:hAnsi="Calibri" w:cs="Calibri"/>
          <w:b/>
          <w:color w:val="000000" w:themeColor="text1"/>
          <w:sz w:val="22"/>
          <w:szCs w:val="22"/>
          <w:highlight w:val="cyan"/>
          <w:u w:val="single"/>
        </w:rPr>
        <w:t>for children with SEND</w:t>
      </w:r>
    </w:p>
    <w:p w:rsidR="00487411" w:rsidRPr="00487411" w:rsidRDefault="00487411" w:rsidP="00487411">
      <w:pPr>
        <w:pStyle w:val="xmsonormal"/>
        <w:spacing w:before="0" w:beforeAutospacing="0" w:after="0" w:afterAutospacing="0"/>
        <w:jc w:val="center"/>
        <w:rPr>
          <w:rFonts w:ascii="Calibri" w:hAnsi="Calibri" w:cs="Calibri"/>
          <w:b/>
          <w:color w:val="000000" w:themeColor="text1"/>
          <w:sz w:val="22"/>
          <w:szCs w:val="22"/>
          <w:u w:val="single"/>
        </w:rPr>
      </w:pP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sidRPr="00487411">
        <w:rPr>
          <w:rFonts w:ascii="Calibri" w:hAnsi="Calibri" w:cs="Calibri"/>
          <w:color w:val="201F1E"/>
          <w:sz w:val="22"/>
          <w:szCs w:val="22"/>
        </w:rPr>
        <w:t>•</w:t>
      </w:r>
      <w:proofErr w:type="spellStart"/>
      <w:r w:rsidRPr="00487411">
        <w:rPr>
          <w:rFonts w:ascii="Calibri" w:hAnsi="Calibri" w:cs="Calibri"/>
          <w:color w:val="201F1E"/>
          <w:sz w:val="22"/>
          <w:szCs w:val="22"/>
        </w:rPr>
        <w:t>Bournestream</w:t>
      </w:r>
      <w:proofErr w:type="spellEnd"/>
      <w:r w:rsidRPr="00487411">
        <w:rPr>
          <w:rFonts w:ascii="Calibri" w:hAnsi="Calibri" w:cs="Calibri"/>
          <w:color w:val="201F1E"/>
          <w:sz w:val="22"/>
          <w:szCs w:val="22"/>
        </w:rPr>
        <w:t xml:space="preserve">: A unique outdoor adventure play and picnic site for disabled  children and their families, friends, carers, support groups and special schools  in Wotton-Under-Edge </w:t>
      </w:r>
      <w:bookmarkStart w:id="0" w:name="_GoBack"/>
      <w:bookmarkEnd w:id="0"/>
      <w:r w:rsidRPr="00487411">
        <w:rPr>
          <w:rFonts w:ascii="Calibri" w:hAnsi="Calibri" w:cs="Calibri"/>
          <w:color w:val="201F1E"/>
          <w:sz w:val="22"/>
          <w:szCs w:val="22"/>
        </w:rPr>
        <w:t>(£10 membership required). Website: </w:t>
      </w:r>
      <w:hyperlink r:id="rId4" w:tgtFrame="_blank" w:history="1">
        <w:r w:rsidRPr="00487411">
          <w:rPr>
            <w:rStyle w:val="Hyperlink"/>
            <w:rFonts w:ascii="Calibri" w:hAnsi="Calibri" w:cs="Calibri"/>
            <w:color w:val="0563C1"/>
            <w:sz w:val="22"/>
            <w:szCs w:val="22"/>
            <w:bdr w:val="none" w:sz="0" w:space="0" w:color="auto" w:frame="1"/>
          </w:rPr>
          <w:t>www.bournstream.org.uk</w:t>
        </w:r>
      </w:hyperlink>
      <w:r w:rsidRPr="00487411">
        <w:rPr>
          <w:rFonts w:ascii="Calibri" w:hAnsi="Calibri" w:cs="Calibri"/>
          <w:color w:val="201F1E"/>
          <w:sz w:val="22"/>
          <w:szCs w:val="22"/>
        </w:rPr>
        <w:t> I know you said you used to visit here Stuart, if membership fees are a challenge social care can fund for the year as you mentioned Zayn really enjoyed this space.</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•Special Friends Club: A charity operating throughout Bristol and South Gloucestershire and run by parent volunteers. Provide support for families of children with special needs by organising a wide range of activities that can be shared and enjoyed by the whole family. The children have a diagnosed disability which inhibits </w:t>
      </w:r>
      <w:proofErr w:type="gramStart"/>
      <w:r>
        <w:rPr>
          <w:rFonts w:ascii="Calibri" w:hAnsi="Calibri" w:cs="Calibri"/>
          <w:color w:val="201F1E"/>
          <w:sz w:val="22"/>
          <w:szCs w:val="22"/>
        </w:rPr>
        <w:t>them</w:t>
      </w:r>
      <w:proofErr w:type="gramEnd"/>
      <w:r>
        <w:rPr>
          <w:rFonts w:ascii="Calibri" w:hAnsi="Calibri" w:cs="Calibri"/>
          <w:color w:val="201F1E"/>
          <w:sz w:val="22"/>
          <w:szCs w:val="22"/>
        </w:rPr>
        <w:t xml:space="preserve"> accessing mainstream activities and venues. Tel: 07707 632470</w:t>
      </w:r>
      <w:proofErr w:type="gramStart"/>
      <w:r>
        <w:rPr>
          <w:rFonts w:ascii="Calibri" w:hAnsi="Calibri" w:cs="Calibri"/>
          <w:color w:val="201F1E"/>
          <w:sz w:val="22"/>
          <w:szCs w:val="22"/>
        </w:rPr>
        <w:t>  email</w:t>
      </w:r>
      <w:proofErr w:type="gramEnd"/>
      <w:r>
        <w:rPr>
          <w:rFonts w:ascii="Calibri" w:hAnsi="Calibri" w:cs="Calibri"/>
          <w:color w:val="201F1E"/>
          <w:sz w:val="22"/>
          <w:szCs w:val="22"/>
        </w:rPr>
        <w:t> </w:t>
      </w:r>
      <w:hyperlink r:id="rId5" w:tgtFrame="_blank" w:history="1">
        <w:r>
          <w:rPr>
            <w:rStyle w:val="Hyperlink"/>
            <w:rFonts w:ascii="Calibri" w:hAnsi="Calibri" w:cs="Calibri"/>
            <w:color w:val="0563C1"/>
            <w:sz w:val="22"/>
            <w:szCs w:val="22"/>
            <w:bdr w:val="none" w:sz="0" w:space="0" w:color="auto" w:frame="1"/>
          </w:rPr>
          <w:t>admin@specialfriendsclub.org.uk</w:t>
        </w:r>
      </w:hyperlink>
      <w:r>
        <w:rPr>
          <w:rFonts w:ascii="Calibri" w:hAnsi="Calibri" w:cs="Calibri"/>
          <w:color w:val="201F1E"/>
          <w:sz w:val="22"/>
          <w:szCs w:val="22"/>
        </w:rPr>
        <w:t> Website: </w:t>
      </w:r>
      <w:hyperlink r:id="rId6" w:tgtFrame="_blank" w:history="1">
        <w:r>
          <w:rPr>
            <w:rStyle w:val="Hyperlink"/>
            <w:rFonts w:ascii="Calibri" w:hAnsi="Calibri" w:cs="Calibri"/>
            <w:color w:val="0563C1"/>
            <w:sz w:val="22"/>
            <w:szCs w:val="22"/>
            <w:bdr w:val="none" w:sz="0" w:space="0" w:color="auto" w:frame="1"/>
          </w:rPr>
          <w:t>www.specialfriendsclub.org.uk</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•Incredible Kids: Provide play and support services to families with a child with a disability or additional need to reduce inequality and social isolation. Christian-run charity – service is provided for everyone, regardless of faith. Current venue is</w:t>
      </w:r>
      <w:proofErr w:type="gramStart"/>
      <w:r>
        <w:rPr>
          <w:rFonts w:ascii="Calibri" w:hAnsi="Calibri" w:cs="Calibri"/>
          <w:color w:val="201F1E"/>
          <w:sz w:val="22"/>
          <w:szCs w:val="22"/>
        </w:rPr>
        <w:t>  Bourne</w:t>
      </w:r>
      <w:proofErr w:type="gramEnd"/>
      <w:r>
        <w:rPr>
          <w:rFonts w:ascii="Calibri" w:hAnsi="Calibri" w:cs="Calibri"/>
          <w:color w:val="201F1E"/>
          <w:sz w:val="22"/>
          <w:szCs w:val="22"/>
        </w:rPr>
        <w:t xml:space="preserve"> Christian Centre, Kingswood.</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Website: </w:t>
      </w:r>
      <w:hyperlink r:id="rId7" w:tgtFrame="_blank" w:history="1">
        <w:r>
          <w:rPr>
            <w:rStyle w:val="Hyperlink"/>
            <w:rFonts w:ascii="Calibri" w:hAnsi="Calibri" w:cs="Calibri"/>
            <w:color w:val="0563C1"/>
            <w:sz w:val="22"/>
            <w:szCs w:val="22"/>
            <w:bdr w:val="none" w:sz="0" w:space="0" w:color="auto" w:frame="1"/>
          </w:rPr>
          <w:t>www.incrediblekids.org.uk</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•Butterflies Haven: Support and social events for parents/carers, children and young people who are affected by autism. Based in Keynsham, however they receive enquiries from South </w:t>
      </w:r>
      <w:proofErr w:type="spellStart"/>
      <w:r>
        <w:rPr>
          <w:rFonts w:ascii="Calibri" w:hAnsi="Calibri" w:cs="Calibri"/>
          <w:color w:val="201F1E"/>
          <w:sz w:val="22"/>
          <w:szCs w:val="22"/>
        </w:rPr>
        <w:t>Glos</w:t>
      </w:r>
      <w:proofErr w:type="spellEnd"/>
      <w:r>
        <w:rPr>
          <w:rFonts w:ascii="Calibri" w:hAnsi="Calibri" w:cs="Calibri"/>
          <w:color w:val="201F1E"/>
          <w:sz w:val="22"/>
          <w:szCs w:val="22"/>
        </w:rPr>
        <w:t xml:space="preserve"> families. Website: </w:t>
      </w:r>
      <w:hyperlink r:id="rId8" w:tgtFrame="_blank" w:history="1">
        <w:r>
          <w:rPr>
            <w:rStyle w:val="Hyperlink"/>
            <w:rFonts w:ascii="Calibri" w:hAnsi="Calibri" w:cs="Calibri"/>
            <w:color w:val="0563C1"/>
            <w:sz w:val="22"/>
            <w:szCs w:val="22"/>
            <w:bdr w:val="none" w:sz="0" w:space="0" w:color="auto" w:frame="1"/>
          </w:rPr>
          <w:t>www.butterflies-haven.com</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•JIGSAW Thornbury Support families who have children who are 0-25 years and have any additional needs or disability. This can be anything from learning needs such as dyslexia to complex disabilities or medical problems. Many children who come have no diagnosis. Weekly support group for parents, carers and children + training courses on a range of topics. Telephone: 01454 416381 Website: </w:t>
      </w:r>
      <w:hyperlink r:id="rId9" w:tgtFrame="_blank" w:history="1">
        <w:r>
          <w:rPr>
            <w:rStyle w:val="Hyperlink"/>
            <w:rFonts w:ascii="Calibri" w:hAnsi="Calibri" w:cs="Calibri"/>
            <w:color w:val="0563C1"/>
            <w:sz w:val="22"/>
            <w:szCs w:val="22"/>
            <w:bdr w:val="none" w:sz="0" w:space="0" w:color="auto" w:frame="1"/>
          </w:rPr>
          <w:t>https://www.jigsawthornbury.org.uk/</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 Avon Riding Centre Riding centre for people with disabilities aged 4+. Works with people living with 30+ forms of disabilities. Structured by weekly classes. Proven therapeutic benefits of horse riding for children and adults with a wide range of complex special needs. Based in </w:t>
      </w:r>
      <w:proofErr w:type="spellStart"/>
      <w:r>
        <w:rPr>
          <w:rFonts w:ascii="Calibri" w:hAnsi="Calibri" w:cs="Calibri"/>
          <w:color w:val="201F1E"/>
          <w:sz w:val="22"/>
          <w:szCs w:val="22"/>
        </w:rPr>
        <w:t>Henbury</w:t>
      </w:r>
      <w:proofErr w:type="spellEnd"/>
      <w:r>
        <w:rPr>
          <w:rFonts w:ascii="Calibri" w:hAnsi="Calibri" w:cs="Calibri"/>
          <w:color w:val="201F1E"/>
          <w:sz w:val="22"/>
          <w:szCs w:val="22"/>
        </w:rPr>
        <w:t xml:space="preserve"> Bristol.    Website:  </w:t>
      </w:r>
      <w:hyperlink r:id="rId10" w:tgtFrame="_blank" w:history="1">
        <w:r>
          <w:rPr>
            <w:rStyle w:val="Hyperlink"/>
            <w:rFonts w:ascii="Calibri" w:hAnsi="Calibri" w:cs="Calibri"/>
            <w:color w:val="0563C1"/>
            <w:sz w:val="22"/>
            <w:szCs w:val="22"/>
            <w:bdr w:val="none" w:sz="0" w:space="0" w:color="auto" w:frame="1"/>
          </w:rPr>
          <w:t>http://www.avonridingcentre.org.uk/contact-us/</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•Buds and Suds</w:t>
      </w:r>
      <w:proofErr w:type="gramStart"/>
      <w:r>
        <w:rPr>
          <w:rFonts w:ascii="Calibri" w:hAnsi="Calibri" w:cs="Calibri"/>
          <w:color w:val="201F1E"/>
          <w:sz w:val="22"/>
          <w:szCs w:val="22"/>
        </w:rPr>
        <w:t>  Large</w:t>
      </w:r>
      <w:proofErr w:type="gramEnd"/>
      <w:r>
        <w:rPr>
          <w:rFonts w:ascii="Calibri" w:hAnsi="Calibri" w:cs="Calibri"/>
          <w:color w:val="201F1E"/>
          <w:sz w:val="22"/>
          <w:szCs w:val="22"/>
        </w:rPr>
        <w:t xml:space="preserve"> directory of sports clubs, activities and groups. Specifically targeted for those with additional needs and disabilities.   Website: </w:t>
      </w:r>
      <w:hyperlink r:id="rId11" w:tgtFrame="_blank" w:history="1">
        <w:r>
          <w:rPr>
            <w:rStyle w:val="Hyperlink"/>
            <w:rFonts w:ascii="Calibri" w:hAnsi="Calibri" w:cs="Calibri"/>
            <w:color w:val="0563C1"/>
            <w:sz w:val="22"/>
            <w:szCs w:val="22"/>
            <w:bdr w:val="none" w:sz="0" w:space="0" w:color="auto" w:frame="1"/>
          </w:rPr>
          <w:t>http://budsandsuds.org/link.asp</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w:t>
      </w:r>
      <w:proofErr w:type="spellStart"/>
      <w:r>
        <w:rPr>
          <w:rFonts w:ascii="Calibri" w:hAnsi="Calibri" w:cs="Calibri"/>
          <w:color w:val="201F1E"/>
          <w:sz w:val="22"/>
          <w:szCs w:val="22"/>
        </w:rPr>
        <w:t>Gympanzees</w:t>
      </w:r>
      <w:proofErr w:type="spellEnd"/>
      <w:r>
        <w:rPr>
          <w:rFonts w:ascii="Calibri" w:hAnsi="Calibri" w:cs="Calibri"/>
          <w:color w:val="201F1E"/>
          <w:sz w:val="22"/>
          <w:szCs w:val="22"/>
        </w:rPr>
        <w:t xml:space="preserve"> ‘pop-up’ Leisure Centre - dedicated centre for children and young people with disabilities and their families.  They currently run an </w:t>
      </w:r>
      <w:proofErr w:type="spellStart"/>
      <w:proofErr w:type="gramStart"/>
      <w:r>
        <w:rPr>
          <w:rFonts w:ascii="Calibri" w:hAnsi="Calibri" w:cs="Calibri"/>
          <w:color w:val="201F1E"/>
          <w:sz w:val="22"/>
          <w:szCs w:val="22"/>
        </w:rPr>
        <w:t>easter</w:t>
      </w:r>
      <w:proofErr w:type="spellEnd"/>
      <w:proofErr w:type="gramEnd"/>
      <w:r>
        <w:rPr>
          <w:rFonts w:ascii="Calibri" w:hAnsi="Calibri" w:cs="Calibri"/>
          <w:color w:val="201F1E"/>
          <w:sz w:val="22"/>
          <w:szCs w:val="22"/>
        </w:rPr>
        <w:t xml:space="preserve"> and summer pop up session. Website:  </w:t>
      </w:r>
      <w:hyperlink r:id="rId12" w:tgtFrame="_blank" w:history="1">
        <w:r>
          <w:rPr>
            <w:rStyle w:val="Hyperlink"/>
            <w:rFonts w:ascii="Calibri" w:hAnsi="Calibri" w:cs="Calibri"/>
            <w:color w:val="0563C1"/>
            <w:sz w:val="22"/>
            <w:szCs w:val="22"/>
            <w:bdr w:val="none" w:sz="0" w:space="0" w:color="auto" w:frame="1"/>
          </w:rPr>
          <w:t>www.gympanzees.org.uk</w:t>
        </w:r>
      </w:hyperlink>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•Dimensions Autism-friendly Cinema </w:t>
      </w:r>
      <w:proofErr w:type="gramStart"/>
      <w:r>
        <w:rPr>
          <w:rFonts w:ascii="Calibri" w:hAnsi="Calibri" w:cs="Calibri"/>
          <w:color w:val="201F1E"/>
          <w:sz w:val="22"/>
          <w:szCs w:val="22"/>
        </w:rPr>
        <w:t>On</w:t>
      </w:r>
      <w:proofErr w:type="gramEnd"/>
      <w:r>
        <w:rPr>
          <w:rFonts w:ascii="Calibri" w:hAnsi="Calibri" w:cs="Calibri"/>
          <w:color w:val="201F1E"/>
          <w:sz w:val="22"/>
          <w:szCs w:val="22"/>
        </w:rPr>
        <w:t xml:space="preserve"> Sunday mornings throughout the month, films suitable for all audiences are screened in a sensory friendly and inclusive environment.     The adjustments at the cinema reduce over-stimulation and create a welcoming place for autistic people to enjoy films with their families, friends or carers. Welcome to all ages at lots of different cinemas.  Website: </w:t>
      </w:r>
      <w:hyperlink r:id="rId13" w:tgtFrame="_blank" w:history="1">
        <w:r>
          <w:rPr>
            <w:rStyle w:val="Hyperlink"/>
            <w:rFonts w:ascii="Calibri" w:hAnsi="Calibri" w:cs="Calibri"/>
            <w:color w:val="0563C1"/>
            <w:sz w:val="22"/>
            <w:szCs w:val="22"/>
            <w:bdr w:val="none" w:sz="0" w:space="0" w:color="auto" w:frame="1"/>
          </w:rPr>
          <w:t>https://www.dimensions-uk.org/get-involved/campaigns/autism-friendly-cinema-screenings/autism-friendly-screenings-adjustments/</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•Face Youth club – Youth Centre, Elm Park, Filton, BS34 7PS.  </w:t>
      </w:r>
      <w:hyperlink r:id="rId14" w:tgtFrame="_blank" w:history="1">
        <w:r>
          <w:rPr>
            <w:rStyle w:val="Hyperlink"/>
            <w:rFonts w:ascii="Calibri" w:hAnsi="Calibri" w:cs="Calibri"/>
            <w:color w:val="0563C1"/>
            <w:sz w:val="22"/>
            <w:szCs w:val="22"/>
            <w:bdr w:val="none" w:sz="0" w:space="0" w:color="auto" w:frame="1"/>
          </w:rPr>
          <w:t>info@facefilton.org.uk</w:t>
        </w:r>
      </w:hyperlink>
      <w:proofErr w:type="gramStart"/>
      <w:r>
        <w:rPr>
          <w:rFonts w:ascii="Calibri" w:hAnsi="Calibri" w:cs="Calibri"/>
          <w:color w:val="201F1E"/>
          <w:sz w:val="22"/>
          <w:szCs w:val="22"/>
        </w:rPr>
        <w:t> </w:t>
      </w:r>
      <w:proofErr w:type="gramEnd"/>
      <w:r>
        <w:rPr>
          <w:rFonts w:ascii="Calibri" w:hAnsi="Calibri" w:cs="Calibri"/>
          <w:color w:val="201F1E"/>
          <w:sz w:val="22"/>
          <w:szCs w:val="22"/>
        </w:rPr>
        <w:t xml:space="preserve"> : 0117 9691938.  Provides regular activities/small group work for Children and Young People i.e. Messy Play </w:t>
      </w:r>
      <w:r>
        <w:rPr>
          <w:rFonts w:ascii="Calibri" w:hAnsi="Calibri" w:cs="Calibri"/>
          <w:color w:val="201F1E"/>
          <w:sz w:val="22"/>
          <w:szCs w:val="22"/>
        </w:rPr>
        <w:lastRenderedPageBreak/>
        <w:t xml:space="preserve">Sensory session (under 5), Step </w:t>
      </w:r>
      <w:proofErr w:type="gramStart"/>
      <w:r>
        <w:rPr>
          <w:rFonts w:ascii="Calibri" w:hAnsi="Calibri" w:cs="Calibri"/>
          <w:color w:val="201F1E"/>
          <w:sz w:val="22"/>
          <w:szCs w:val="22"/>
        </w:rPr>
        <w:t>Up</w:t>
      </w:r>
      <w:proofErr w:type="gramEnd"/>
      <w:r>
        <w:rPr>
          <w:rFonts w:ascii="Calibri" w:hAnsi="Calibri" w:cs="Calibri"/>
          <w:color w:val="201F1E"/>
          <w:sz w:val="22"/>
          <w:szCs w:val="22"/>
        </w:rPr>
        <w:t xml:space="preserve"> Independence Skills 15-18 year olds with learning / social disabilities.</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sidRPr="00487411">
        <w:rPr>
          <w:rFonts w:ascii="Calibri" w:hAnsi="Calibri" w:cs="Calibri"/>
          <w:b/>
          <w:bCs/>
          <w:color w:val="201F1E"/>
          <w:sz w:val="22"/>
          <w:szCs w:val="22"/>
          <w:highlight w:val="cyan"/>
          <w:bdr w:val="none" w:sz="0" w:space="0" w:color="auto" w:frame="1"/>
          <w:shd w:val="clear" w:color="auto" w:fill="FFFF00"/>
        </w:rPr>
        <w:t>Respite:</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201F1E"/>
          <w:sz w:val="22"/>
          <w:szCs w:val="22"/>
        </w:rPr>
        <w:t>• </w:t>
      </w:r>
      <w:proofErr w:type="spellStart"/>
      <w:r>
        <w:rPr>
          <w:rFonts w:ascii="Calibri" w:hAnsi="Calibri" w:cs="Calibri"/>
          <w:color w:val="201F1E"/>
          <w:sz w:val="22"/>
          <w:szCs w:val="22"/>
        </w:rPr>
        <w:t>Childrens</w:t>
      </w:r>
      <w:proofErr w:type="spellEnd"/>
      <w:r>
        <w:rPr>
          <w:rFonts w:ascii="Calibri" w:hAnsi="Calibri" w:cs="Calibri"/>
          <w:color w:val="201F1E"/>
          <w:sz w:val="22"/>
          <w:szCs w:val="22"/>
        </w:rPr>
        <w:t xml:space="preserve"> </w:t>
      </w:r>
      <w:proofErr w:type="spellStart"/>
      <w:r>
        <w:rPr>
          <w:rFonts w:ascii="Calibri" w:hAnsi="Calibri" w:cs="Calibri"/>
          <w:color w:val="201F1E"/>
          <w:sz w:val="22"/>
          <w:szCs w:val="22"/>
        </w:rPr>
        <w:t>Playlink</w:t>
      </w:r>
      <w:proofErr w:type="spellEnd"/>
      <w:r>
        <w:rPr>
          <w:rFonts w:ascii="Calibri" w:hAnsi="Calibri" w:cs="Calibri"/>
          <w:color w:val="201F1E"/>
          <w:sz w:val="22"/>
          <w:szCs w:val="22"/>
        </w:rPr>
        <w:t xml:space="preserve"> funded by the council to run holiday play schemes to disabled children and young people. The schemes run in Yate, Little Stoke, Kingswood, and Thornbury each session </w:t>
      </w:r>
      <w:r>
        <w:rPr>
          <w:rFonts w:ascii="Calibri" w:hAnsi="Calibri" w:cs="Calibri"/>
          <w:b/>
          <w:bCs/>
          <w:color w:val="201F1E"/>
          <w:sz w:val="22"/>
          <w:szCs w:val="22"/>
          <w:u w:val="single"/>
        </w:rPr>
        <w:t xml:space="preserve">there is a small charge. </w:t>
      </w:r>
      <w:proofErr w:type="gramStart"/>
      <w:r>
        <w:rPr>
          <w:rFonts w:ascii="Calibri" w:hAnsi="Calibri" w:cs="Calibri"/>
          <w:b/>
          <w:bCs/>
          <w:color w:val="201F1E"/>
          <w:sz w:val="22"/>
          <w:szCs w:val="22"/>
          <w:u w:val="single"/>
        </w:rPr>
        <w:t>Families</w:t>
      </w:r>
      <w:proofErr w:type="gramEnd"/>
      <w:r>
        <w:rPr>
          <w:rFonts w:ascii="Calibri" w:hAnsi="Calibri" w:cs="Calibri"/>
          <w:b/>
          <w:bCs/>
          <w:color w:val="201F1E"/>
          <w:sz w:val="22"/>
          <w:szCs w:val="22"/>
          <w:u w:val="single"/>
        </w:rPr>
        <w:t xml:space="preserve"> can </w:t>
      </w:r>
      <w:proofErr w:type="spellStart"/>
      <w:r>
        <w:rPr>
          <w:rFonts w:ascii="Calibri" w:hAnsi="Calibri" w:cs="Calibri"/>
          <w:b/>
          <w:bCs/>
          <w:color w:val="201F1E"/>
          <w:sz w:val="22"/>
          <w:szCs w:val="22"/>
          <w:u w:val="single"/>
        </w:rPr>
        <w:t>self refer</w:t>
      </w:r>
      <w:proofErr w:type="spellEnd"/>
      <w:r>
        <w:rPr>
          <w:rFonts w:ascii="Calibri" w:hAnsi="Calibri" w:cs="Calibri"/>
          <w:b/>
          <w:bCs/>
          <w:color w:val="201F1E"/>
          <w:sz w:val="22"/>
          <w:szCs w:val="22"/>
          <w:u w:val="single"/>
        </w:rPr>
        <w:t xml:space="preserve"> to this service.</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b/>
          <w:bCs/>
          <w:color w:val="201F1E"/>
          <w:sz w:val="22"/>
          <w:szCs w:val="22"/>
        </w:rPr>
        <w:t> </w:t>
      </w:r>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hyperlink r:id="rId15" w:tgtFrame="_blank" w:history="1">
        <w:r>
          <w:rPr>
            <w:rStyle w:val="Hyperlink"/>
            <w:rFonts w:ascii="Calibri" w:hAnsi="Calibri" w:cs="Calibri"/>
            <w:color w:val="0563C1"/>
            <w:sz w:val="22"/>
            <w:szCs w:val="22"/>
            <w:bdr w:val="none" w:sz="0" w:space="0" w:color="auto" w:frame="1"/>
          </w:rPr>
          <w:t>https://www.brandontrust.org/find-support/childrens-playlink/?acceptcookies=true</w:t>
        </w:r>
      </w:hyperlink>
    </w:p>
    <w:p w:rsidR="00487411" w:rsidRDefault="00487411" w:rsidP="00487411">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2C6BB7" w:rsidRDefault="002C6BB7"/>
    <w:sectPr w:rsidR="002C6B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411"/>
    <w:rsid w:val="002C6BB7"/>
    <w:rsid w:val="00487411"/>
    <w:rsid w:val="00A24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19A0"/>
  <w15:chartTrackingRefBased/>
  <w15:docId w15:val="{F9876B57-B3D0-4902-B00D-7586DD11F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4874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874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25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tterflies-haven.com/" TargetMode="External"/><Relationship Id="rId13" Type="http://schemas.openxmlformats.org/officeDocument/2006/relationships/hyperlink" Target="https://www.dimensions-uk.org/get-involved/campaigns/autism-friendly-cinema-screenings/autism-friendly-screenings-adjustments/" TargetMode="External"/><Relationship Id="rId3" Type="http://schemas.openxmlformats.org/officeDocument/2006/relationships/webSettings" Target="webSettings.xml"/><Relationship Id="rId7" Type="http://schemas.openxmlformats.org/officeDocument/2006/relationships/hyperlink" Target="http://www.incrediblekids.org.uk/" TargetMode="External"/><Relationship Id="rId12" Type="http://schemas.openxmlformats.org/officeDocument/2006/relationships/hyperlink" Target="http://www.gympanzees.org.uk/"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specialfriendsclub.org.uk/" TargetMode="External"/><Relationship Id="rId11" Type="http://schemas.openxmlformats.org/officeDocument/2006/relationships/hyperlink" Target="http://budsandsuds.org/link.asp" TargetMode="External"/><Relationship Id="rId5" Type="http://schemas.openxmlformats.org/officeDocument/2006/relationships/hyperlink" Target="mailto:admin@specialfriendsclub.org.uk" TargetMode="External"/><Relationship Id="rId15" Type="http://schemas.openxmlformats.org/officeDocument/2006/relationships/hyperlink" Target="https://www.brandontrust.org/find-support/childrens-playlink/?acceptcookies=true" TargetMode="External"/><Relationship Id="rId10" Type="http://schemas.openxmlformats.org/officeDocument/2006/relationships/hyperlink" Target="http://www.avonridingcentre.org.uk/contact-us/" TargetMode="External"/><Relationship Id="rId4" Type="http://schemas.openxmlformats.org/officeDocument/2006/relationships/hyperlink" Target="http://www.bournstream.org.uk/" TargetMode="External"/><Relationship Id="rId9" Type="http://schemas.openxmlformats.org/officeDocument/2006/relationships/hyperlink" Target="https://www.jigsawthornbury.org.uk/" TargetMode="External"/><Relationship Id="rId14" Type="http://schemas.openxmlformats.org/officeDocument/2006/relationships/hyperlink" Target="mailto:info@facefilto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711</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Taylor</dc:creator>
  <cp:keywords/>
  <dc:description/>
  <cp:lastModifiedBy>Jacqui Taylor</cp:lastModifiedBy>
  <cp:revision>1</cp:revision>
  <dcterms:created xsi:type="dcterms:W3CDTF">2022-09-23T13:20:00Z</dcterms:created>
  <dcterms:modified xsi:type="dcterms:W3CDTF">2022-09-23T13:22:00Z</dcterms:modified>
</cp:coreProperties>
</file>